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E1" w:rsidRDefault="00611EE1" w:rsidP="00611EE1">
      <w:pPr>
        <w:jc w:val="center"/>
        <w:rPr>
          <w:noProof/>
          <w:rtl/>
          <w:lang w:eastAsia="fr-FR"/>
        </w:rPr>
      </w:pPr>
      <w:r w:rsidRPr="00611EE1">
        <w:rPr>
          <w:rFonts w:cs="Arial"/>
          <w:b/>
          <w:bCs/>
          <w:noProof/>
          <w:sz w:val="48"/>
          <w:szCs w:val="48"/>
          <w:rtl/>
          <w:lang w:eastAsia="fr-FR"/>
        </w:rPr>
        <w:t>احتماع حول"النجاعة</w:t>
      </w:r>
      <w:bookmarkStart w:id="0" w:name="_GoBack"/>
      <w:bookmarkEnd w:id="0"/>
      <w:r w:rsidRPr="00611EE1">
        <w:rPr>
          <w:rFonts w:cs="Arial"/>
          <w:b/>
          <w:bCs/>
          <w:noProof/>
          <w:sz w:val="48"/>
          <w:szCs w:val="48"/>
          <w:rtl/>
          <w:lang w:eastAsia="fr-FR"/>
        </w:rPr>
        <w:t xml:space="preserve"> الطاقية</w:t>
      </w:r>
      <w:r>
        <w:rPr>
          <w:noProof/>
          <w:lang w:eastAsia="fr-FR"/>
        </w:rPr>
        <w:t xml:space="preserve"> </w:t>
      </w:r>
      <w:r w:rsidRPr="00611EE1">
        <w:rPr>
          <w:rFonts w:cs="Arial"/>
          <w:b/>
          <w:bCs/>
          <w:noProof/>
          <w:sz w:val="48"/>
          <w:szCs w:val="48"/>
          <w:lang w:eastAsia="fr-FR"/>
        </w:rPr>
        <w:t>"</w:t>
      </w:r>
    </w:p>
    <w:p w:rsidR="00611EE1" w:rsidRDefault="00611EE1" w:rsidP="00611EE1">
      <w:pPr>
        <w:rPr>
          <w:noProof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 wp14:anchorId="5C799D9A" wp14:editId="7B217070">
            <wp:extent cx="5684808" cy="2122098"/>
            <wp:effectExtent l="0" t="0" r="0" b="0"/>
            <wp:docPr id="2" name="Image 2" descr="https://www.communebenimellal.ma/sites/default/files/2022-06/287304259_5600210160011192_68904277145775542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ommunebenimellal.ma/sites/default/files/2022-06/287304259_5600210160011192_689042771457755422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98" cy="212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1" w:rsidRPr="00611EE1" w:rsidRDefault="00611EE1" w:rsidP="00611EE1">
      <w:pPr>
        <w:jc w:val="right"/>
        <w:rPr>
          <w:b/>
          <w:bCs/>
          <w:noProof/>
          <w:sz w:val="28"/>
          <w:szCs w:val="28"/>
          <w:rtl/>
          <w:lang w:eastAsia="fr-FR"/>
        </w:rPr>
      </w:pPr>
      <w:r w:rsidRPr="00611EE1">
        <w:rPr>
          <w:rFonts w:cs="Arial"/>
          <w:b/>
          <w:bCs/>
          <w:noProof/>
          <w:sz w:val="28"/>
          <w:szCs w:val="28"/>
          <w:rtl/>
          <w:lang w:eastAsia="fr-FR"/>
        </w:rPr>
        <w:t xml:space="preserve">في اطار الشراكة بين الوكالة الألمانية للتعاون الدوليوالمديرية العامة للجماعات الترابية، </w:t>
      </w:r>
      <w:r w:rsidRPr="00611EE1">
        <w:rPr>
          <w:rFonts w:cs="Arial"/>
          <w:b/>
          <w:bCs/>
          <w:noProof/>
          <w:sz w:val="28"/>
          <w:szCs w:val="28"/>
          <w:lang w:eastAsia="fr-FR"/>
        </w:rPr>
        <w:t>(GIZ)</w:t>
      </w:r>
      <w:r>
        <w:rPr>
          <w:noProof/>
          <w:lang w:eastAsia="fr-FR"/>
        </w:rPr>
        <w:t xml:space="preserve"> </w:t>
      </w:r>
      <w:r w:rsidRPr="00611EE1">
        <w:rPr>
          <w:rFonts w:cs="Arial"/>
          <w:b/>
          <w:bCs/>
          <w:noProof/>
          <w:sz w:val="28"/>
          <w:szCs w:val="28"/>
          <w:rtl/>
          <w:lang w:eastAsia="fr-FR"/>
        </w:rPr>
        <w:t>نظم لقاء يوم الاربعاء 9 يونيو بمقر الجماعة على الساعة 10 صباحا، حول امكانية تنزيل مشروع "النجاعة الطاقية" في مجال الانارة العمومية على مستوى مدينة بني ملال باعتبارها من ضمن الجماعات المستهدفة من المشروع</w:t>
      </w:r>
      <w:r w:rsidRPr="00611EE1">
        <w:rPr>
          <w:b/>
          <w:bCs/>
          <w:noProof/>
          <w:sz w:val="28"/>
          <w:szCs w:val="28"/>
          <w:lang w:eastAsia="fr-FR"/>
        </w:rPr>
        <w:t>.</w:t>
      </w:r>
    </w:p>
    <w:p w:rsidR="00611EE1" w:rsidRPr="00611EE1" w:rsidRDefault="00611EE1" w:rsidP="00611EE1">
      <w:pPr>
        <w:jc w:val="right"/>
        <w:rPr>
          <w:b/>
          <w:bCs/>
          <w:noProof/>
          <w:sz w:val="28"/>
          <w:szCs w:val="28"/>
          <w:rtl/>
          <w:lang w:eastAsia="fr-FR"/>
        </w:rPr>
      </w:pPr>
      <w:r w:rsidRPr="00611EE1">
        <w:rPr>
          <w:rFonts w:cs="Arial"/>
          <w:b/>
          <w:bCs/>
          <w:noProof/>
          <w:sz w:val="28"/>
          <w:szCs w:val="28"/>
          <w:rtl/>
          <w:lang w:eastAsia="fr-FR"/>
        </w:rPr>
        <w:t>حضر الاجتماع كاتب المجلس أمين العصبى و رئيس لجنة المالية و شؤون الميزانية وليد ميزر ، و نائب الرئيس محمد الهاشمي ، والسيدة مريم أندام ممثلة الوكالة الألمانية للتعاون الدولي</w:t>
      </w:r>
      <w:r w:rsidRPr="00611EE1">
        <w:rPr>
          <w:b/>
          <w:bCs/>
          <w:noProof/>
          <w:sz w:val="28"/>
          <w:szCs w:val="28"/>
          <w:lang w:eastAsia="fr-FR"/>
        </w:rPr>
        <w:t xml:space="preserve"> (GIZ) </w:t>
      </w:r>
      <w:r w:rsidRPr="00611EE1">
        <w:rPr>
          <w:rFonts w:cs="Arial"/>
          <w:b/>
          <w:bCs/>
          <w:noProof/>
          <w:sz w:val="28"/>
          <w:szCs w:val="28"/>
          <w:rtl/>
          <w:lang w:eastAsia="fr-FR"/>
        </w:rPr>
        <w:t>وأطر بالجماعة</w:t>
      </w:r>
      <w:r w:rsidRPr="00611EE1">
        <w:rPr>
          <w:b/>
          <w:bCs/>
          <w:noProof/>
          <w:sz w:val="28"/>
          <w:szCs w:val="28"/>
          <w:lang w:eastAsia="fr-FR"/>
        </w:rPr>
        <w:t xml:space="preserve"> .</w:t>
      </w:r>
    </w:p>
    <w:p w:rsidR="00611EE1" w:rsidRPr="00611EE1" w:rsidRDefault="00611EE1" w:rsidP="00611EE1">
      <w:pPr>
        <w:jc w:val="right"/>
        <w:rPr>
          <w:b/>
          <w:bCs/>
          <w:noProof/>
          <w:sz w:val="28"/>
          <w:szCs w:val="28"/>
          <w:rtl/>
          <w:lang w:eastAsia="fr-FR"/>
        </w:rPr>
      </w:pPr>
      <w:r w:rsidRPr="00611EE1">
        <w:rPr>
          <w:rFonts w:cs="Arial"/>
          <w:b/>
          <w:bCs/>
          <w:noProof/>
          <w:sz w:val="28"/>
          <w:szCs w:val="28"/>
          <w:rtl/>
          <w:lang w:eastAsia="fr-FR"/>
        </w:rPr>
        <w:t>تمحور اللقاء حول تشخيص الحالة الراهنة واثارة جميع الاكراهات التي تعيق هذا القطاع كما تم عرض اقتراحات مهمة تدخل في اطار التنمية الطاقية المستدامة</w:t>
      </w:r>
      <w:r w:rsidRPr="00611EE1">
        <w:rPr>
          <w:b/>
          <w:bCs/>
          <w:noProof/>
          <w:sz w:val="28"/>
          <w:szCs w:val="28"/>
          <w:lang w:eastAsia="fr-FR"/>
        </w:rPr>
        <w:t>.</w:t>
      </w:r>
    </w:p>
    <w:p w:rsidR="00611EE1" w:rsidRDefault="00611EE1" w:rsidP="00611EE1">
      <w:pPr>
        <w:jc w:val="right"/>
        <w:rPr>
          <w:noProof/>
          <w:rtl/>
          <w:lang w:eastAsia="fr-FR"/>
        </w:rPr>
      </w:pPr>
      <w:r w:rsidRPr="00611EE1">
        <w:rPr>
          <w:rFonts w:cs="Arial"/>
          <w:b/>
          <w:bCs/>
          <w:noProof/>
          <w:sz w:val="28"/>
          <w:szCs w:val="28"/>
          <w:rtl/>
          <w:lang w:eastAsia="fr-FR"/>
        </w:rPr>
        <w:t>ويسعى المشروع الى اعتماد آليات متطورة وتقنيات عالية لتجويد الانارة العمومية وتخفيض معدل الاسته</w:t>
      </w:r>
      <w:r>
        <w:rPr>
          <w:rFonts w:cs="Arial"/>
          <w:noProof/>
          <w:rtl/>
          <w:lang w:eastAsia="fr-FR"/>
        </w:rPr>
        <w:t>لاك</w:t>
      </w:r>
      <w:r>
        <w:rPr>
          <w:noProof/>
          <w:lang w:eastAsia="fr-FR"/>
        </w:rPr>
        <w:t>.</w:t>
      </w:r>
    </w:p>
    <w:p w:rsidR="005C0F4D" w:rsidRDefault="00611EE1" w:rsidP="00611EE1">
      <w:pPr>
        <w:bidi/>
      </w:pPr>
      <w:r>
        <w:rPr>
          <w:rFonts w:cs="Arial"/>
          <w:noProof/>
          <w:rtl/>
          <w:lang w:eastAsia="fr-FR"/>
        </w:rPr>
        <w:t>"</w:t>
      </w:r>
      <w:r>
        <w:rPr>
          <w:noProof/>
          <w:lang w:eastAsia="fr-FR"/>
        </w:rPr>
        <w:drawing>
          <wp:inline distT="0" distB="0" distL="0" distR="0" wp14:anchorId="16022D2A" wp14:editId="6C8B72C8">
            <wp:extent cx="5760720" cy="2793416"/>
            <wp:effectExtent l="0" t="0" r="0" b="6985"/>
            <wp:docPr id="1" name="Image 1" descr="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F4D" w:rsidSect="00611EE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E1"/>
    <w:rsid w:val="005C0F4D"/>
    <w:rsid w:val="006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2022-09-20T10:17:00Z</dcterms:created>
  <dcterms:modified xsi:type="dcterms:W3CDTF">2022-09-20T10:23:00Z</dcterms:modified>
</cp:coreProperties>
</file>